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86FD" w14:textId="5EDB60FB" w:rsidR="00A95B7F" w:rsidRDefault="00EC38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778F4" wp14:editId="1C4E646F">
                <wp:simplePos x="0" y="0"/>
                <wp:positionH relativeFrom="margin">
                  <wp:posOffset>-237490</wp:posOffset>
                </wp:positionH>
                <wp:positionV relativeFrom="paragraph">
                  <wp:posOffset>357505</wp:posOffset>
                </wp:positionV>
                <wp:extent cx="4483100" cy="798830"/>
                <wp:effectExtent l="12700" t="1270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798830"/>
                        </a:xfrm>
                        <a:prstGeom prst="rect">
                          <a:avLst/>
                        </a:prstGeom>
                        <a:solidFill>
                          <a:srgbClr val="1DA8B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35A91" w14:textId="77777777" w:rsidR="00A95B7F" w:rsidRPr="00EC3815" w:rsidRDefault="00A95B7F" w:rsidP="00E23FC6">
                            <w:pPr>
                              <w:spacing w:line="360" w:lineRule="auto"/>
                              <w:jc w:val="center"/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3815"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  <w:t>BIGGAR COMMUNITY COUNCIL</w:t>
                            </w:r>
                          </w:p>
                          <w:p w14:paraId="40464B3C" w14:textId="77777777" w:rsidR="00A95B7F" w:rsidRPr="00EC3815" w:rsidRDefault="00A95B7F" w:rsidP="00E23FC6">
                            <w:pPr>
                              <w:spacing w:line="360" w:lineRule="auto"/>
                              <w:jc w:val="center"/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3815">
                              <w:rPr>
                                <w:rFonts w:ascii="ITC Souvenir Std Medium" w:hAnsi="ITC Souvenir Std Medium"/>
                                <w:color w:val="FFFFFF" w:themeColor="background1"/>
                                <w:sz w:val="28"/>
                                <w:szCs w:val="28"/>
                              </w:rPr>
                              <w:t>CORONAVIRUS (COVID-19) EMERGENCY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7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28.15pt;width:353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" fillcolor="#1da8b2" strokeweight="2.25pt">
                <v:textbox>
                  <w:txbxContent>
                    <w:p w14:paraId="4DD35A91" w14:textId="77777777" w:rsidR="00A95B7F" w:rsidRPr="00EC3815" w:rsidRDefault="00A95B7F" w:rsidP="00E23FC6">
                      <w:pPr>
                        <w:spacing w:line="360" w:lineRule="auto"/>
                        <w:jc w:val="center"/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3815"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  <w:t>BIGGAR COMMUNITY COUNCIL</w:t>
                      </w:r>
                    </w:p>
                    <w:p w14:paraId="40464B3C" w14:textId="77777777" w:rsidR="00A95B7F" w:rsidRPr="00EC3815" w:rsidRDefault="00A95B7F" w:rsidP="00E23FC6">
                      <w:pPr>
                        <w:spacing w:line="360" w:lineRule="auto"/>
                        <w:jc w:val="center"/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3815">
                        <w:rPr>
                          <w:rFonts w:ascii="ITC Souvenir Std Medium" w:hAnsi="ITC Souvenir Std Medium"/>
                          <w:color w:val="FFFFFF" w:themeColor="background1"/>
                          <w:sz w:val="28"/>
                          <w:szCs w:val="28"/>
                        </w:rPr>
                        <w:t>CORONAVIRUS (COVID-19) EMERGENCY FUND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59E11E" wp14:editId="76A3F834">
            <wp:simplePos x="0" y="0"/>
            <wp:positionH relativeFrom="column">
              <wp:posOffset>4478020</wp:posOffset>
            </wp:positionH>
            <wp:positionV relativeFrom="paragraph">
              <wp:posOffset>358775</wp:posOffset>
            </wp:positionV>
            <wp:extent cx="1954530" cy="798830"/>
            <wp:effectExtent l="12700" t="12700" r="13970" b="13970"/>
            <wp:wrapTopAndBottom/>
            <wp:docPr id="5" name="Picture 5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798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DA8B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38BA3" w14:textId="2856224A" w:rsidR="00E4705D" w:rsidRDefault="00E4705D" w:rsidP="00EC3815">
      <w:pPr>
        <w:rPr>
          <w:b/>
          <w:bCs/>
          <w:sz w:val="28"/>
          <w:szCs w:val="28"/>
        </w:rPr>
      </w:pPr>
    </w:p>
    <w:p w14:paraId="5FA0C2C4" w14:textId="6568B5CF" w:rsidR="00A95B7F" w:rsidRDefault="00A95B7F" w:rsidP="00EC3815">
      <w:pPr>
        <w:jc w:val="center"/>
        <w:rPr>
          <w:b/>
          <w:bCs/>
          <w:sz w:val="28"/>
          <w:szCs w:val="28"/>
        </w:rPr>
      </w:pPr>
      <w:r w:rsidRPr="00A95B7F">
        <w:rPr>
          <w:b/>
          <w:bCs/>
          <w:sz w:val="28"/>
          <w:szCs w:val="28"/>
        </w:rPr>
        <w:t>APPLICATION FORM</w:t>
      </w:r>
    </w:p>
    <w:p w14:paraId="3104FD9E" w14:textId="27827449" w:rsidR="00A95B7F" w:rsidRPr="00A95B7F" w:rsidRDefault="00A95B7F">
      <w:pPr>
        <w:rPr>
          <w:b/>
          <w:bCs/>
          <w:sz w:val="16"/>
          <w:szCs w:val="16"/>
        </w:rPr>
      </w:pPr>
    </w:p>
    <w:p w14:paraId="52B3DED9" w14:textId="3A1F9B82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Group:</w:t>
      </w:r>
    </w:p>
    <w:p w14:paraId="699DACAE" w14:textId="037066AD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</w:t>
      </w:r>
      <w:r w:rsidR="00E23FC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erson:</w:t>
      </w:r>
    </w:p>
    <w:p w14:paraId="553A0174" w14:textId="6E413C2E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Telephone:</w:t>
      </w:r>
    </w:p>
    <w:p w14:paraId="57AE9B08" w14:textId="7E07A575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r w:rsidR="00E23F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ddress:</w:t>
      </w:r>
    </w:p>
    <w:p w14:paraId="5FBFA0EE" w14:textId="558DC3B2" w:rsidR="00A95B7F" w:rsidRPr="00A95B7F" w:rsidRDefault="00A95B7F">
      <w:pPr>
        <w:rPr>
          <w:b/>
          <w:bCs/>
          <w:sz w:val="16"/>
          <w:szCs w:val="16"/>
        </w:rPr>
      </w:pPr>
    </w:p>
    <w:p w14:paraId="43F26D74" w14:textId="25F22087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Purpose of Grant</w:t>
      </w:r>
    </w:p>
    <w:p w14:paraId="19786A95" w14:textId="3B9D8DF3" w:rsidR="00A95B7F" w:rsidRDefault="00A95B7F">
      <w:pPr>
        <w:rPr>
          <w:b/>
          <w:bCs/>
          <w:sz w:val="28"/>
          <w:szCs w:val="28"/>
        </w:rPr>
      </w:pPr>
    </w:p>
    <w:p w14:paraId="265B897B" w14:textId="20B6043C" w:rsidR="00A95B7F" w:rsidRDefault="00A95B7F">
      <w:pPr>
        <w:rPr>
          <w:b/>
          <w:bCs/>
          <w:sz w:val="28"/>
          <w:szCs w:val="28"/>
        </w:rPr>
      </w:pPr>
    </w:p>
    <w:p w14:paraId="08C75615" w14:textId="64584411" w:rsidR="00A95B7F" w:rsidRDefault="00A95B7F">
      <w:pPr>
        <w:rPr>
          <w:b/>
          <w:bCs/>
          <w:sz w:val="28"/>
          <w:szCs w:val="28"/>
        </w:rPr>
      </w:pPr>
    </w:p>
    <w:p w14:paraId="293838D0" w14:textId="6CE847F8" w:rsidR="00EC3815" w:rsidRDefault="00EC3815">
      <w:pPr>
        <w:rPr>
          <w:b/>
          <w:bCs/>
          <w:sz w:val="28"/>
          <w:szCs w:val="28"/>
        </w:rPr>
      </w:pPr>
    </w:p>
    <w:p w14:paraId="261DEF14" w14:textId="77777777" w:rsidR="00EC3815" w:rsidRDefault="00EC3815">
      <w:pPr>
        <w:rPr>
          <w:b/>
          <w:bCs/>
          <w:sz w:val="28"/>
          <w:szCs w:val="28"/>
        </w:rPr>
      </w:pPr>
    </w:p>
    <w:p w14:paraId="28ECFF93" w14:textId="77777777" w:rsidR="00EC3815" w:rsidRDefault="00EC3815">
      <w:pPr>
        <w:rPr>
          <w:b/>
          <w:bCs/>
          <w:sz w:val="28"/>
          <w:szCs w:val="28"/>
        </w:rPr>
      </w:pPr>
    </w:p>
    <w:p w14:paraId="15D5521F" w14:textId="77777777" w:rsidR="00EC3815" w:rsidRDefault="00EC3815">
      <w:pPr>
        <w:rPr>
          <w:b/>
          <w:bCs/>
          <w:sz w:val="28"/>
          <w:szCs w:val="28"/>
        </w:rPr>
      </w:pPr>
    </w:p>
    <w:p w14:paraId="08F80F30" w14:textId="2F6B5884" w:rsidR="00A95B7F" w:rsidRDefault="00A95B7F">
      <w:pPr>
        <w:rPr>
          <w:b/>
          <w:bCs/>
          <w:sz w:val="28"/>
          <w:szCs w:val="28"/>
        </w:rPr>
      </w:pPr>
    </w:p>
    <w:p w14:paraId="283544CB" w14:textId="1E9CF5B1" w:rsidR="00A95B7F" w:rsidRDefault="00A95B7F">
      <w:pPr>
        <w:rPr>
          <w:b/>
          <w:bCs/>
          <w:sz w:val="28"/>
          <w:szCs w:val="28"/>
        </w:rPr>
      </w:pPr>
    </w:p>
    <w:p w14:paraId="0127ACBE" w14:textId="527ECBFB" w:rsidR="00A95B7F" w:rsidRDefault="00A95B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</w:p>
    <w:p w14:paraId="65642B3B" w14:textId="4EDB6879" w:rsidR="00A95B7F" w:rsidRDefault="00A95B7F">
      <w:pPr>
        <w:rPr>
          <w:b/>
          <w:bCs/>
          <w:sz w:val="28"/>
          <w:szCs w:val="28"/>
        </w:rPr>
      </w:pPr>
    </w:p>
    <w:p w14:paraId="5243D554" w14:textId="27156705" w:rsidR="00A95B7F" w:rsidRDefault="00A95B7F">
      <w:pPr>
        <w:rPr>
          <w:b/>
          <w:bCs/>
          <w:sz w:val="28"/>
          <w:szCs w:val="28"/>
        </w:rPr>
      </w:pPr>
    </w:p>
    <w:p w14:paraId="5227AE76" w14:textId="6569A103" w:rsidR="00A95B7F" w:rsidRDefault="00A95B7F">
      <w:pPr>
        <w:rPr>
          <w:b/>
          <w:bCs/>
          <w:sz w:val="28"/>
          <w:szCs w:val="28"/>
        </w:rPr>
      </w:pPr>
    </w:p>
    <w:p w14:paraId="2052EC9F" w14:textId="77777777" w:rsidR="00EC3815" w:rsidRDefault="00EC3815">
      <w:pPr>
        <w:rPr>
          <w:b/>
          <w:bCs/>
          <w:sz w:val="28"/>
          <w:szCs w:val="28"/>
        </w:rPr>
      </w:pPr>
    </w:p>
    <w:p w14:paraId="4622818A" w14:textId="77777777" w:rsidR="00DD0F66" w:rsidRDefault="00DD0F66">
      <w:pPr>
        <w:rPr>
          <w:b/>
          <w:bCs/>
          <w:sz w:val="28"/>
          <w:szCs w:val="28"/>
        </w:rPr>
      </w:pPr>
    </w:p>
    <w:p w14:paraId="1BF31898" w14:textId="7A33E9EA" w:rsidR="00A95B7F" w:rsidRDefault="00601C0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DFEA5" wp14:editId="70DAE81C">
                <wp:simplePos x="0" y="0"/>
                <wp:positionH relativeFrom="column">
                  <wp:posOffset>4550410</wp:posOffset>
                </wp:positionH>
                <wp:positionV relativeFrom="paragraph">
                  <wp:posOffset>177165</wp:posOffset>
                </wp:positionV>
                <wp:extent cx="360000" cy="360000"/>
                <wp:effectExtent l="0" t="0" r="889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51CF3" w14:textId="77777777" w:rsidR="00601C07" w:rsidRDefault="0060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FEA5" id="Text Box 7" o:spid="_x0000_s1027" type="#_x0000_t202" style="position:absolute;margin-left:358.3pt;margin-top:13.9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" fillcolor="white [3201]" strokeweight=".5pt">
                <v:textbox>
                  <w:txbxContent>
                    <w:p w14:paraId="30151CF3" w14:textId="77777777" w:rsidR="00601C07" w:rsidRDefault="00601C07"/>
                  </w:txbxContent>
                </v:textbox>
              </v:shape>
            </w:pict>
          </mc:Fallback>
        </mc:AlternateContent>
      </w:r>
    </w:p>
    <w:p w14:paraId="4BF12D5E" w14:textId="19663C9D" w:rsidR="00A95B7F" w:rsidRPr="00E33606" w:rsidRDefault="00A95B7F">
      <w:pPr>
        <w:rPr>
          <w:sz w:val="28"/>
          <w:szCs w:val="28"/>
        </w:rPr>
      </w:pPr>
      <w:r w:rsidRPr="00E33606">
        <w:rPr>
          <w:sz w:val="28"/>
          <w:szCs w:val="28"/>
        </w:rPr>
        <w:t xml:space="preserve">I agree to the terms and conditions of the grant </w:t>
      </w:r>
      <w:r w:rsidR="0038442A" w:rsidRPr="00E33606">
        <w:rPr>
          <w:sz w:val="28"/>
          <w:szCs w:val="28"/>
        </w:rPr>
        <w:t>(please tick)</w:t>
      </w:r>
    </w:p>
    <w:p w14:paraId="3C0B617B" w14:textId="77777777" w:rsidR="00A95B7F" w:rsidRPr="00A95B7F" w:rsidRDefault="00A95B7F">
      <w:pPr>
        <w:rPr>
          <w:b/>
          <w:bCs/>
          <w:sz w:val="16"/>
          <w:szCs w:val="16"/>
        </w:rPr>
      </w:pPr>
    </w:p>
    <w:p w14:paraId="3649F53A" w14:textId="6BB92D9D" w:rsidR="00A95B7F" w:rsidRDefault="00601C07">
      <w:pPr>
        <w:rPr>
          <w:rFonts w:eastAsia="Trebuchet MS" w:cstheme="minorHAnsi"/>
          <w:color w:val="00000A"/>
          <w:sz w:val="28"/>
          <w:szCs w:val="28"/>
        </w:rPr>
      </w:pPr>
      <w:r>
        <w:rPr>
          <w:rFonts w:eastAsia="Trebuchet MS" w:cstheme="minorHAnsi"/>
          <w:noProof/>
          <w:color w:val="0000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7C62A" wp14:editId="48982C06">
                <wp:simplePos x="0" y="0"/>
                <wp:positionH relativeFrom="column">
                  <wp:posOffset>3966210</wp:posOffset>
                </wp:positionH>
                <wp:positionV relativeFrom="paragraph">
                  <wp:posOffset>450850</wp:posOffset>
                </wp:positionV>
                <wp:extent cx="360000" cy="360000"/>
                <wp:effectExtent l="0" t="0" r="889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93B1" w14:textId="77777777" w:rsidR="00601C07" w:rsidRDefault="0060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7C62A" id="Text Box 8" o:spid="_x0000_s1028" type="#_x0000_t202" style="position:absolute;margin-left:312.3pt;margin-top:35.5pt;width:28.35pt;height:2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" fillcolor="white [3201]" strokeweight=".5pt">
                <v:textbox>
                  <w:txbxContent>
                    <w:p w14:paraId="29EE93B1" w14:textId="77777777" w:rsidR="00601C07" w:rsidRDefault="00601C07"/>
                  </w:txbxContent>
                </v:textbox>
              </v:shape>
            </w:pict>
          </mc:Fallback>
        </mc:AlternateContent>
      </w:r>
      <w:r w:rsidR="00A95B7F" w:rsidRPr="00A95B7F">
        <w:rPr>
          <w:rFonts w:eastAsia="Trebuchet MS" w:cstheme="minorHAnsi"/>
          <w:color w:val="00000A"/>
          <w:sz w:val="28"/>
          <w:szCs w:val="28"/>
        </w:rPr>
        <w:t>Please tick this box to acknowledge that if your application is successful BCC may use your approved grant as an example in future BCC Newsletters or in BCC promotions</w:t>
      </w:r>
      <w:r w:rsidR="00620842">
        <w:rPr>
          <w:rFonts w:eastAsia="Trebuchet MS" w:cstheme="minorHAnsi"/>
          <w:color w:val="00000A"/>
          <w:sz w:val="28"/>
          <w:szCs w:val="28"/>
        </w:rPr>
        <w:t xml:space="preserve">. </w:t>
      </w:r>
      <w:r w:rsidR="0038442A">
        <w:rPr>
          <w:rFonts w:eastAsia="Trebuchet MS" w:cstheme="minorHAnsi"/>
          <w:color w:val="00000A"/>
          <w:sz w:val="28"/>
          <w:szCs w:val="28"/>
        </w:rPr>
        <w:t>(We will not share your contact details.)</w:t>
      </w:r>
      <w:r>
        <w:rPr>
          <w:rFonts w:eastAsia="Trebuchet MS" w:cstheme="minorHAnsi"/>
          <w:color w:val="00000A"/>
          <w:sz w:val="28"/>
          <w:szCs w:val="28"/>
        </w:rPr>
        <w:t xml:space="preserve">   </w:t>
      </w:r>
    </w:p>
    <w:p w14:paraId="2B44BA88" w14:textId="06B4ADA1" w:rsidR="00A95B7F" w:rsidRDefault="00A95B7F">
      <w:pPr>
        <w:rPr>
          <w:rFonts w:eastAsia="Trebuchet MS" w:cstheme="minorHAnsi"/>
          <w:color w:val="00000A"/>
          <w:sz w:val="28"/>
          <w:szCs w:val="28"/>
        </w:rPr>
      </w:pPr>
    </w:p>
    <w:p w14:paraId="5C24E7E3" w14:textId="77777777" w:rsidR="00A95B7F" w:rsidRDefault="00A95B7F" w:rsidP="00A95B7F">
      <w:pPr>
        <w:rPr>
          <w:rFonts w:ascii="Calibri" w:hAnsi="Calibri" w:cs="Arial"/>
          <w:b/>
          <w:sz w:val="28"/>
          <w:szCs w:val="28"/>
        </w:rPr>
      </w:pPr>
      <w:r w:rsidRPr="00A95B7F">
        <w:rPr>
          <w:rFonts w:ascii="Calibri" w:hAnsi="Calibri" w:cs="Arial"/>
          <w:b/>
          <w:sz w:val="28"/>
          <w:szCs w:val="28"/>
        </w:rPr>
        <w:t>Data protection</w:t>
      </w:r>
    </w:p>
    <w:p w14:paraId="32828AF6" w14:textId="370947A8" w:rsidR="00A95B7F" w:rsidRDefault="00A95B7F" w:rsidP="00A95B7F">
      <w:pPr>
        <w:rPr>
          <w:rFonts w:ascii="Calibri" w:hAnsi="Calibri" w:cs="Arial"/>
          <w:sz w:val="28"/>
          <w:szCs w:val="28"/>
        </w:rPr>
      </w:pPr>
      <w:r w:rsidRPr="00A95B7F">
        <w:rPr>
          <w:rFonts w:ascii="Calibri" w:hAnsi="Calibri" w:cs="Arial"/>
          <w:sz w:val="28"/>
          <w:szCs w:val="28"/>
        </w:rPr>
        <w:t xml:space="preserve">The Community Council will use the information you give them to help assess your application and administer any grant they award you. </w:t>
      </w:r>
    </w:p>
    <w:p w14:paraId="7A0EC1E8" w14:textId="2331E53B" w:rsidR="0038442A" w:rsidRDefault="0038442A" w:rsidP="00A95B7F">
      <w:pPr>
        <w:rPr>
          <w:rFonts w:ascii="Calibri" w:hAnsi="Calibri" w:cs="Arial"/>
          <w:sz w:val="28"/>
          <w:szCs w:val="28"/>
        </w:rPr>
      </w:pPr>
    </w:p>
    <w:p w14:paraId="5C75B222" w14:textId="3EDAE8B0" w:rsidR="00A95B7F" w:rsidRDefault="0038442A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Please return this form to </w:t>
      </w:r>
      <w:hyperlink r:id="rId5" w:history="1">
        <w:r w:rsidRPr="00810291">
          <w:rPr>
            <w:rStyle w:val="Hyperlink"/>
            <w:rFonts w:ascii="Calibri" w:hAnsi="Calibri" w:cs="Arial"/>
            <w:sz w:val="28"/>
            <w:szCs w:val="28"/>
          </w:rPr>
          <w:t>lesleycraise@btinternet.com</w:t>
        </w:r>
      </w:hyperlink>
      <w:r>
        <w:rPr>
          <w:rFonts w:ascii="Calibri" w:hAnsi="Calibri" w:cs="Arial"/>
          <w:sz w:val="28"/>
          <w:szCs w:val="28"/>
        </w:rPr>
        <w:t xml:space="preserve"> or submit online.</w:t>
      </w:r>
    </w:p>
    <w:p w14:paraId="6F1D7975" w14:textId="1C4F3462" w:rsidR="00C20CA3" w:rsidRPr="004B2CB9" w:rsidRDefault="00C20CA3" w:rsidP="00C20CA3">
      <w:pPr>
        <w:jc w:val="center"/>
        <w:rPr>
          <w:rFonts w:ascii="Calibri" w:hAnsi="Calibri" w:cs="Arial"/>
          <w:b/>
          <w:sz w:val="28"/>
          <w:szCs w:val="28"/>
        </w:rPr>
      </w:pPr>
      <w:r w:rsidRPr="00C20CA3">
        <w:rPr>
          <w:rFonts w:cstheme="minorHAnsi"/>
          <w:color w:val="222222"/>
          <w:sz w:val="28"/>
          <w:szCs w:val="28"/>
          <w:shd w:val="clear" w:color="auto" w:fill="FFFFFF"/>
        </w:rPr>
        <w:t xml:space="preserve">Our full privacy statement can be found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on the BCC website here: </w:t>
      </w:r>
      <w:r w:rsidRPr="00C20CA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hyperlink r:id="rId6" w:history="1">
        <w:r w:rsidRPr="00C20CA3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https://biggarcc.weebly.com</w:t>
        </w:r>
      </w:hyperlink>
    </w:p>
    <w:sectPr w:rsidR="00C20CA3" w:rsidRPr="004B2CB9" w:rsidSect="00EC3815">
      <w:pgSz w:w="11906" w:h="16838"/>
      <w:pgMar w:top="35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Souvenir Std Medium">
    <w:panose1 w:val="0208070305050A020204"/>
    <w:charset w:val="00"/>
    <w:family w:val="roman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F"/>
    <w:rsid w:val="001E647B"/>
    <w:rsid w:val="0038442A"/>
    <w:rsid w:val="004B2CB9"/>
    <w:rsid w:val="00601C07"/>
    <w:rsid w:val="00620842"/>
    <w:rsid w:val="006462A2"/>
    <w:rsid w:val="00A95B7F"/>
    <w:rsid w:val="00C20CA3"/>
    <w:rsid w:val="00DD0F66"/>
    <w:rsid w:val="00E23FC6"/>
    <w:rsid w:val="00E33606"/>
    <w:rsid w:val="00E4705D"/>
    <w:rsid w:val="00E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C27B"/>
  <w15:chartTrackingRefBased/>
  <w15:docId w15:val="{C4CDA6D7-BA02-4DAF-BEDD-361F876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garcc.weebly.com/" TargetMode="External"/><Relationship Id="rId5" Type="http://schemas.openxmlformats.org/officeDocument/2006/relationships/hyperlink" Target="mailto:lesleycrais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Craise</dc:creator>
  <cp:keywords/>
  <dc:description/>
  <cp:lastModifiedBy>Gillian Dunn</cp:lastModifiedBy>
  <cp:revision>12</cp:revision>
  <dcterms:created xsi:type="dcterms:W3CDTF">2020-04-22T10:12:00Z</dcterms:created>
  <dcterms:modified xsi:type="dcterms:W3CDTF">2020-04-27T18:39:00Z</dcterms:modified>
</cp:coreProperties>
</file>